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CF93F2" w14:textId="4871D19B" w:rsidR="00284A36" w:rsidRPr="00D57028" w:rsidRDefault="00D77E6A" w:rsidP="00910234">
      <w:pPr>
        <w:jc w:val="center"/>
        <w:rPr>
          <w:sz w:val="28"/>
          <w:szCs w:val="28"/>
        </w:rPr>
      </w:pPr>
      <w:bookmarkStart w:id="0" w:name="_GoBack"/>
      <w:bookmarkEnd w:id="0"/>
      <w:r>
        <w:rPr>
          <w:sz w:val="28"/>
          <w:szCs w:val="28"/>
        </w:rPr>
        <w:t>PSY330</w:t>
      </w:r>
      <w:r w:rsidR="00A71B45" w:rsidRPr="00D57028">
        <w:rPr>
          <w:sz w:val="28"/>
          <w:szCs w:val="28"/>
        </w:rPr>
        <w:t xml:space="preserve">: M1 </w:t>
      </w:r>
      <w:r w:rsidR="00FD5D52">
        <w:rPr>
          <w:sz w:val="28"/>
          <w:szCs w:val="28"/>
        </w:rPr>
        <w:t>Assignment</w:t>
      </w:r>
      <w:r w:rsidR="00543280">
        <w:rPr>
          <w:sz w:val="28"/>
          <w:szCs w:val="28"/>
        </w:rPr>
        <w:t xml:space="preserve"> </w:t>
      </w:r>
      <w:r w:rsidR="00910234">
        <w:rPr>
          <w:sz w:val="28"/>
          <w:szCs w:val="28"/>
        </w:rPr>
        <w:t>(4</w:t>
      </w:r>
      <w:r w:rsidR="00D57028" w:rsidRPr="00D57028">
        <w:rPr>
          <w:sz w:val="28"/>
          <w:szCs w:val="28"/>
        </w:rPr>
        <w:t>0 points)</w:t>
      </w:r>
    </w:p>
    <w:p w14:paraId="0C6B7E2A" w14:textId="77777777" w:rsidR="00A71B45" w:rsidRPr="00D57028" w:rsidRDefault="00A71B45"/>
    <w:p w14:paraId="12D3BD2B" w14:textId="77777777" w:rsidR="00A71B45" w:rsidRPr="00435230" w:rsidRDefault="00D57028">
      <w:pPr>
        <w:rPr>
          <w:color w:val="0070C0"/>
          <w:sz w:val="22"/>
          <w:szCs w:val="22"/>
        </w:rPr>
      </w:pPr>
      <w:r w:rsidRPr="00435230">
        <w:rPr>
          <w:color w:val="0070C0"/>
          <w:sz w:val="22"/>
          <w:szCs w:val="22"/>
        </w:rPr>
        <w:t>INSTRUCTION:</w:t>
      </w:r>
    </w:p>
    <w:p w14:paraId="600CDF07" w14:textId="77777777" w:rsidR="00D57028" w:rsidRPr="00435230" w:rsidRDefault="00D57028">
      <w:pPr>
        <w:rPr>
          <w:color w:val="0070C0"/>
          <w:sz w:val="22"/>
          <w:szCs w:val="22"/>
        </w:rPr>
      </w:pPr>
    </w:p>
    <w:p w14:paraId="6CEB4EF2" w14:textId="5584440C" w:rsidR="00910234" w:rsidRPr="00435230" w:rsidRDefault="00D57028" w:rsidP="002973CF">
      <w:pPr>
        <w:ind w:left="360" w:hanging="360"/>
        <w:rPr>
          <w:color w:val="0070C0"/>
          <w:sz w:val="22"/>
          <w:szCs w:val="22"/>
        </w:rPr>
      </w:pPr>
      <w:r w:rsidRPr="00435230">
        <w:rPr>
          <w:color w:val="0070C0"/>
          <w:sz w:val="22"/>
          <w:szCs w:val="22"/>
        </w:rPr>
        <w:t xml:space="preserve">1. </w:t>
      </w:r>
      <w:r w:rsidR="00910234" w:rsidRPr="00435230">
        <w:rPr>
          <w:color w:val="0070C0"/>
          <w:sz w:val="22"/>
          <w:szCs w:val="22"/>
        </w:rPr>
        <w:t>Use this Word document to type out</w:t>
      </w:r>
      <w:r w:rsidRPr="00435230">
        <w:rPr>
          <w:color w:val="0070C0"/>
          <w:sz w:val="22"/>
          <w:szCs w:val="22"/>
        </w:rPr>
        <w:t xml:space="preserve"> all the answers</w:t>
      </w:r>
      <w:r w:rsidR="00910234" w:rsidRPr="00435230">
        <w:rPr>
          <w:color w:val="0070C0"/>
          <w:sz w:val="22"/>
          <w:szCs w:val="22"/>
        </w:rPr>
        <w:t>.</w:t>
      </w:r>
      <w:r w:rsidRPr="00435230">
        <w:rPr>
          <w:color w:val="0070C0"/>
          <w:sz w:val="22"/>
          <w:szCs w:val="22"/>
        </w:rPr>
        <w:t xml:space="preserve"> </w:t>
      </w:r>
      <w:r w:rsidR="00645476" w:rsidRPr="00435230">
        <w:rPr>
          <w:color w:val="0070C0"/>
          <w:sz w:val="22"/>
          <w:szCs w:val="22"/>
        </w:rPr>
        <w:t>Each answer should be supported by the relevant SPSS output table(s), or calculation process if manual calculation was needed.</w:t>
      </w:r>
    </w:p>
    <w:p w14:paraId="38E485B3" w14:textId="7381F5AF" w:rsidR="002973CF" w:rsidRPr="00435230" w:rsidRDefault="002973CF" w:rsidP="002973CF">
      <w:pPr>
        <w:ind w:left="360" w:hanging="360"/>
        <w:rPr>
          <w:color w:val="0070C0"/>
          <w:sz w:val="22"/>
          <w:szCs w:val="22"/>
        </w:rPr>
      </w:pPr>
      <w:r w:rsidRPr="00435230">
        <w:rPr>
          <w:color w:val="0070C0"/>
          <w:sz w:val="22"/>
          <w:szCs w:val="22"/>
        </w:rPr>
        <w:t xml:space="preserve">2. Download the </w:t>
      </w:r>
      <w:r w:rsidR="00645476" w:rsidRPr="00435230">
        <w:rPr>
          <w:color w:val="0070C0"/>
          <w:sz w:val="22"/>
          <w:szCs w:val="22"/>
        </w:rPr>
        <w:t>Excel data file in Canvas for this assignment and import the data into SPSS.</w:t>
      </w:r>
    </w:p>
    <w:p w14:paraId="46E299C3" w14:textId="59A5F538" w:rsidR="00EC5B1F" w:rsidRPr="00435230" w:rsidRDefault="00910234" w:rsidP="005162E7">
      <w:pPr>
        <w:ind w:left="360" w:hanging="360"/>
        <w:rPr>
          <w:color w:val="0070C0"/>
          <w:sz w:val="22"/>
          <w:szCs w:val="22"/>
        </w:rPr>
      </w:pPr>
      <w:r w:rsidRPr="00435230">
        <w:rPr>
          <w:color w:val="0070C0"/>
          <w:sz w:val="22"/>
          <w:szCs w:val="22"/>
        </w:rPr>
        <w:t xml:space="preserve">3. </w:t>
      </w:r>
      <w:r w:rsidR="00645476" w:rsidRPr="00435230">
        <w:rPr>
          <w:color w:val="0070C0"/>
          <w:sz w:val="22"/>
          <w:szCs w:val="22"/>
        </w:rPr>
        <w:t xml:space="preserve">Required </w:t>
      </w:r>
      <w:r w:rsidR="00EC5B1F" w:rsidRPr="00435230">
        <w:rPr>
          <w:color w:val="0070C0"/>
          <w:sz w:val="22"/>
          <w:szCs w:val="22"/>
        </w:rPr>
        <w:t>documents to submit: (Include your name in all file names)</w:t>
      </w:r>
    </w:p>
    <w:p w14:paraId="2B6A97EA" w14:textId="56D61DE4" w:rsidR="00D57028" w:rsidRPr="00435230" w:rsidRDefault="00EC5B1F" w:rsidP="00EC5B1F">
      <w:pPr>
        <w:pStyle w:val="ListParagraph"/>
        <w:numPr>
          <w:ilvl w:val="0"/>
          <w:numId w:val="2"/>
        </w:numPr>
        <w:rPr>
          <w:color w:val="0070C0"/>
          <w:sz w:val="22"/>
          <w:szCs w:val="22"/>
        </w:rPr>
      </w:pPr>
      <w:r w:rsidRPr="00435230">
        <w:rPr>
          <w:color w:val="0070C0"/>
          <w:sz w:val="22"/>
          <w:szCs w:val="22"/>
        </w:rPr>
        <w:t>This Word document with answers</w:t>
      </w:r>
      <w:r w:rsidR="00645476" w:rsidRPr="00435230">
        <w:rPr>
          <w:color w:val="0070C0"/>
          <w:sz w:val="22"/>
          <w:szCs w:val="22"/>
        </w:rPr>
        <w:t xml:space="preserve"> and supporting work</w:t>
      </w:r>
    </w:p>
    <w:p w14:paraId="5AAD65D2" w14:textId="4FF16BFF" w:rsidR="00EC5B1F" w:rsidRPr="00435230" w:rsidRDefault="00EC5B1F" w:rsidP="00EC5B1F">
      <w:pPr>
        <w:pStyle w:val="ListParagraph"/>
        <w:numPr>
          <w:ilvl w:val="0"/>
          <w:numId w:val="2"/>
        </w:numPr>
        <w:rPr>
          <w:color w:val="0070C0"/>
          <w:sz w:val="22"/>
          <w:szCs w:val="22"/>
        </w:rPr>
      </w:pPr>
      <w:r w:rsidRPr="00435230">
        <w:rPr>
          <w:color w:val="0070C0"/>
          <w:sz w:val="22"/>
          <w:szCs w:val="22"/>
        </w:rPr>
        <w:t>SPSS data file</w:t>
      </w:r>
      <w:r w:rsidR="003658B5" w:rsidRPr="00435230">
        <w:rPr>
          <w:color w:val="0070C0"/>
          <w:sz w:val="22"/>
          <w:szCs w:val="22"/>
        </w:rPr>
        <w:t>(s)</w:t>
      </w:r>
      <w:r w:rsidRPr="00435230">
        <w:rPr>
          <w:color w:val="0070C0"/>
          <w:sz w:val="22"/>
          <w:szCs w:val="22"/>
        </w:rPr>
        <w:t xml:space="preserve"> (.sav format)</w:t>
      </w:r>
    </w:p>
    <w:p w14:paraId="1F8B54F9" w14:textId="663ED100" w:rsidR="00EC5B1F" w:rsidRPr="00435230" w:rsidRDefault="00EC5B1F" w:rsidP="00EC5B1F">
      <w:pPr>
        <w:pStyle w:val="ListParagraph"/>
        <w:numPr>
          <w:ilvl w:val="0"/>
          <w:numId w:val="2"/>
        </w:numPr>
        <w:rPr>
          <w:color w:val="0070C0"/>
          <w:sz w:val="22"/>
          <w:szCs w:val="22"/>
        </w:rPr>
      </w:pPr>
      <w:r w:rsidRPr="00435230">
        <w:rPr>
          <w:color w:val="0070C0"/>
          <w:sz w:val="22"/>
          <w:szCs w:val="22"/>
        </w:rPr>
        <w:t>SPSS output file</w:t>
      </w:r>
      <w:r w:rsidR="003658B5" w:rsidRPr="00435230">
        <w:rPr>
          <w:color w:val="0070C0"/>
          <w:sz w:val="22"/>
          <w:szCs w:val="22"/>
        </w:rPr>
        <w:t>(s)</w:t>
      </w:r>
      <w:r w:rsidRPr="00435230">
        <w:rPr>
          <w:color w:val="0070C0"/>
          <w:sz w:val="22"/>
          <w:szCs w:val="22"/>
        </w:rPr>
        <w:t xml:space="preserve"> </w:t>
      </w:r>
      <w:proofErr w:type="gramStart"/>
      <w:r w:rsidRPr="00435230">
        <w:rPr>
          <w:color w:val="0070C0"/>
          <w:sz w:val="22"/>
          <w:szCs w:val="22"/>
        </w:rPr>
        <w:t>(.</w:t>
      </w:r>
      <w:proofErr w:type="spellStart"/>
      <w:r w:rsidRPr="00435230">
        <w:rPr>
          <w:color w:val="0070C0"/>
          <w:sz w:val="22"/>
          <w:szCs w:val="22"/>
        </w:rPr>
        <w:t>spv</w:t>
      </w:r>
      <w:proofErr w:type="spellEnd"/>
      <w:proofErr w:type="gramEnd"/>
      <w:r w:rsidRPr="00435230">
        <w:rPr>
          <w:color w:val="0070C0"/>
          <w:sz w:val="22"/>
          <w:szCs w:val="22"/>
        </w:rPr>
        <w:t xml:space="preserve"> format or exported into Word format)</w:t>
      </w:r>
    </w:p>
    <w:p w14:paraId="66FC2D43" w14:textId="6F459AC7" w:rsidR="00EC5B1F" w:rsidRPr="00435230" w:rsidRDefault="00F4280E" w:rsidP="00E34CDB">
      <w:pPr>
        <w:tabs>
          <w:tab w:val="left" w:pos="360"/>
        </w:tabs>
        <w:ind w:left="60"/>
        <w:rPr>
          <w:b/>
          <w:i/>
          <w:color w:val="0070C0"/>
          <w:sz w:val="22"/>
          <w:szCs w:val="22"/>
        </w:rPr>
      </w:pPr>
      <w:r w:rsidRPr="00435230">
        <w:rPr>
          <w:b/>
          <w:i/>
          <w:color w:val="0070C0"/>
          <w:sz w:val="22"/>
          <w:szCs w:val="22"/>
        </w:rPr>
        <w:tab/>
      </w:r>
      <w:r w:rsidR="00EC5B1F" w:rsidRPr="00435230">
        <w:rPr>
          <w:b/>
          <w:i/>
          <w:color w:val="0070C0"/>
          <w:sz w:val="22"/>
          <w:szCs w:val="22"/>
        </w:rPr>
        <w:t>Note: No grade is earned if any document is missing.</w:t>
      </w:r>
    </w:p>
    <w:p w14:paraId="5C4FC28C" w14:textId="3F90A42C" w:rsidR="00645476" w:rsidRPr="00435230" w:rsidRDefault="00645476" w:rsidP="00E34CDB">
      <w:pPr>
        <w:tabs>
          <w:tab w:val="left" w:pos="360"/>
        </w:tabs>
        <w:ind w:left="60"/>
        <w:rPr>
          <w:color w:val="0070C0"/>
          <w:sz w:val="22"/>
          <w:szCs w:val="22"/>
        </w:rPr>
      </w:pPr>
      <w:r w:rsidRPr="00435230">
        <w:rPr>
          <w:color w:val="0070C0"/>
          <w:sz w:val="22"/>
          <w:szCs w:val="22"/>
        </w:rPr>
        <w:t>4. Review the module “Assignment Guides” for guidelines and tutorials.</w:t>
      </w:r>
    </w:p>
    <w:p w14:paraId="3352C181" w14:textId="2DDFD6F6" w:rsidR="00D57028" w:rsidRPr="00D57028" w:rsidRDefault="00D57028"/>
    <w:p w14:paraId="47059B92" w14:textId="12158278" w:rsidR="00830E38" w:rsidRDefault="00C57062">
      <w:pPr>
        <w:rPr>
          <w:b/>
        </w:rPr>
      </w:pPr>
      <w:r>
        <w:rPr>
          <w:b/>
        </w:rPr>
        <w:t>Q1.</w:t>
      </w:r>
      <w:r w:rsidR="00D57028" w:rsidRPr="00BD6AEA">
        <w:rPr>
          <w:b/>
        </w:rPr>
        <w:t xml:space="preserve"> </w:t>
      </w:r>
      <w:r w:rsidR="00EC5B1F">
        <w:rPr>
          <w:b/>
        </w:rPr>
        <w:t>D</w:t>
      </w:r>
      <w:r w:rsidR="00830E38">
        <w:rPr>
          <w:b/>
        </w:rPr>
        <w:t xml:space="preserve">escriptive statistics with SPSS </w:t>
      </w:r>
      <w:r w:rsidR="00830E38" w:rsidRPr="00830E38">
        <w:rPr>
          <w:b/>
          <w:color w:val="FF0000"/>
        </w:rPr>
        <w:t>(20 points total)</w:t>
      </w:r>
    </w:p>
    <w:p w14:paraId="6800C377" w14:textId="183853DD" w:rsidR="00FC59BC" w:rsidRPr="00830E38" w:rsidRDefault="00EC5B1F">
      <w:r>
        <w:t>Run</w:t>
      </w:r>
      <w:r w:rsidR="00F94D1D">
        <w:t xml:space="preserve"> descriptive statistics to summarize the d</w:t>
      </w:r>
      <w:r w:rsidR="00FC59BC" w:rsidRPr="00830E38">
        <w:t>aily high and low temperatures</w:t>
      </w:r>
      <w:r w:rsidR="00D57028" w:rsidRPr="00830E38">
        <w:t xml:space="preserve"> in Phoenix during the month of </w:t>
      </w:r>
      <w:r w:rsidR="00D7390F">
        <w:t xml:space="preserve">November in </w:t>
      </w:r>
      <w:r w:rsidR="00645476">
        <w:t>2018</w:t>
      </w:r>
      <w:r w:rsidR="00FC59BC" w:rsidRPr="00830E38">
        <w:t>.</w:t>
      </w:r>
      <w:r w:rsidR="00645476">
        <w:t xml:space="preserve"> Use the data set</w:t>
      </w:r>
      <w:r w:rsidR="00F94D1D">
        <w:t xml:space="preserve"> in the worksheet labeled “Q1” in the file “</w:t>
      </w:r>
      <w:r w:rsidR="00FC59BC" w:rsidRPr="00830E38">
        <w:t>M1 Assignment Excel Data Set</w:t>
      </w:r>
      <w:r w:rsidR="00F94D1D">
        <w:t xml:space="preserve">” for </w:t>
      </w:r>
      <w:r w:rsidR="00B13432" w:rsidRPr="00830E38">
        <w:t>the following questions.</w:t>
      </w:r>
      <w:r w:rsidR="00830E38" w:rsidRPr="00830E38">
        <w:t xml:space="preserve"> </w:t>
      </w:r>
    </w:p>
    <w:p w14:paraId="255E8015" w14:textId="35646937" w:rsidR="00FC59BC" w:rsidRDefault="00FC59BC"/>
    <w:p w14:paraId="67A4407F" w14:textId="39D9D657" w:rsidR="000F609B" w:rsidRDefault="00FC59BC">
      <w:r>
        <w:t xml:space="preserve">A. Create an SPSS data file </w:t>
      </w:r>
      <w:r w:rsidR="00D64974">
        <w:t>from the provided Excel data set</w:t>
      </w:r>
      <w:r>
        <w:t xml:space="preserve">, either by copying and pasting the </w:t>
      </w:r>
      <w:r w:rsidR="00F94D1D">
        <w:t>data points</w:t>
      </w:r>
      <w:r>
        <w:t xml:space="preserve"> into the SPSS data file or by importing the data </w:t>
      </w:r>
      <w:r w:rsidR="00F94D1D">
        <w:t>within</w:t>
      </w:r>
      <w:r>
        <w:t xml:space="preserve"> SPSS.</w:t>
      </w:r>
      <w:r w:rsidR="00F22B05">
        <w:t xml:space="preserve"> </w:t>
      </w:r>
      <w:r w:rsidR="000F609B">
        <w:t xml:space="preserve">The </w:t>
      </w:r>
      <w:r w:rsidR="00F94D1D">
        <w:t xml:space="preserve">SPSS </w:t>
      </w:r>
      <w:r w:rsidR="000F609B">
        <w:t>data file must show the following:</w:t>
      </w:r>
    </w:p>
    <w:p w14:paraId="276EF2C4" w14:textId="77777777" w:rsidR="000F609B" w:rsidRDefault="000F609B">
      <w:r>
        <w:t>- All three variables are present in the “Data View”</w:t>
      </w:r>
    </w:p>
    <w:p w14:paraId="34259607" w14:textId="59AECE6A" w:rsidR="000F609B" w:rsidRDefault="000F609B">
      <w:r>
        <w:t xml:space="preserve">- Each variable is correctly </w:t>
      </w:r>
      <w:r w:rsidR="00F94D1D">
        <w:t>configured</w:t>
      </w:r>
      <w:r>
        <w:t xml:space="preserve"> in </w:t>
      </w:r>
      <w:r w:rsidR="00D64974">
        <w:t xml:space="preserve">“Measure” under </w:t>
      </w:r>
      <w:r>
        <w:t>the “Variable View”</w:t>
      </w:r>
    </w:p>
    <w:p w14:paraId="26D3D022" w14:textId="6D337957" w:rsidR="000F609B" w:rsidRPr="002973CF" w:rsidRDefault="00F22B05">
      <w:pPr>
        <w:rPr>
          <w:b/>
          <w:i/>
        </w:rPr>
      </w:pPr>
      <w:r w:rsidRPr="002973CF">
        <w:rPr>
          <w:b/>
          <w:i/>
        </w:rPr>
        <w:t xml:space="preserve">This data file </w:t>
      </w:r>
      <w:r w:rsidR="002973CF">
        <w:rPr>
          <w:b/>
          <w:i/>
        </w:rPr>
        <w:t>must</w:t>
      </w:r>
      <w:r w:rsidRPr="002973CF">
        <w:rPr>
          <w:b/>
          <w:i/>
        </w:rPr>
        <w:t xml:space="preserve"> be submitted along with your Word document</w:t>
      </w:r>
      <w:r w:rsidR="002973CF">
        <w:rPr>
          <w:b/>
          <w:i/>
        </w:rPr>
        <w:t xml:space="preserve"> to earn these points</w:t>
      </w:r>
      <w:r w:rsidRPr="002973CF">
        <w:rPr>
          <w:b/>
          <w:i/>
        </w:rPr>
        <w:t>.</w:t>
      </w:r>
      <w:r w:rsidR="000F609B" w:rsidRPr="002973CF">
        <w:rPr>
          <w:b/>
          <w:i/>
        </w:rPr>
        <w:t xml:space="preserve"> </w:t>
      </w:r>
    </w:p>
    <w:p w14:paraId="330F1B23" w14:textId="1CFEADE3" w:rsidR="000F609B" w:rsidRPr="00AF7AEE" w:rsidRDefault="00830E38">
      <w:pPr>
        <w:rPr>
          <w:color w:val="FF0000"/>
          <w:sz w:val="20"/>
          <w:szCs w:val="20"/>
        </w:rPr>
      </w:pPr>
      <w:r w:rsidRPr="00AF7AEE">
        <w:rPr>
          <w:color w:val="FF0000"/>
          <w:sz w:val="20"/>
          <w:szCs w:val="20"/>
        </w:rPr>
        <w:t>(</w:t>
      </w:r>
      <w:r w:rsidR="000F609B" w:rsidRPr="00AF7AEE">
        <w:rPr>
          <w:color w:val="FF0000"/>
          <w:sz w:val="20"/>
          <w:szCs w:val="20"/>
        </w:rPr>
        <w:t>3 points. Each variable = 1 point, deduct .5 point if data are incomplete/incorrect or if the variable is not correctly categorized)</w:t>
      </w:r>
    </w:p>
    <w:p w14:paraId="77CDA5CA" w14:textId="275E3696" w:rsidR="00F22B05" w:rsidRDefault="00F22B05"/>
    <w:p w14:paraId="1C3D87B6" w14:textId="77777777" w:rsidR="000C79D5" w:rsidRPr="000C79D5" w:rsidRDefault="000C79D5">
      <w:pPr>
        <w:rPr>
          <w:color w:val="70AD47" w:themeColor="accent6"/>
        </w:rPr>
      </w:pPr>
    </w:p>
    <w:p w14:paraId="6460EA3D" w14:textId="5274130C" w:rsidR="00F22B05" w:rsidRDefault="00F22B05">
      <w:r>
        <w:t>B. Use SPS</w:t>
      </w:r>
      <w:r w:rsidR="00645476">
        <w:t>S to run descriptive statistics</w:t>
      </w:r>
      <w:r>
        <w:t xml:space="preserve"> on </w:t>
      </w:r>
      <w:proofErr w:type="spellStart"/>
      <w:r>
        <w:t>HighTemp</w:t>
      </w:r>
      <w:proofErr w:type="spellEnd"/>
      <w:r>
        <w:t xml:space="preserve"> and </w:t>
      </w:r>
      <w:proofErr w:type="spellStart"/>
      <w:r>
        <w:t>LowTemp</w:t>
      </w:r>
      <w:proofErr w:type="spellEnd"/>
      <w:r>
        <w:t xml:space="preserve"> separately, in the month of </w:t>
      </w:r>
      <w:r w:rsidR="00D7390F">
        <w:t>November</w:t>
      </w:r>
      <w:r w:rsidR="00645476">
        <w:t xml:space="preserve"> 2018</w:t>
      </w:r>
      <w:r>
        <w:t>. The descriptive statistics should include the following:</w:t>
      </w:r>
    </w:p>
    <w:p w14:paraId="6F7D2E34" w14:textId="12498C8E" w:rsidR="00F22B05" w:rsidRDefault="00F22B05">
      <w:r>
        <w:t>- Central tende</w:t>
      </w:r>
      <w:r w:rsidR="00524373">
        <w:t>ncy measures: Mean, median</w:t>
      </w:r>
    </w:p>
    <w:p w14:paraId="33609088" w14:textId="228DFA69" w:rsidR="002973CF" w:rsidRDefault="00F22B05">
      <w:r>
        <w:t>- Dispersion (Variability) measures: Range</w:t>
      </w:r>
      <w:r w:rsidR="002973CF">
        <w:t xml:space="preserve">, variance, standard deviation. </w:t>
      </w:r>
    </w:p>
    <w:p w14:paraId="3BCC46B7" w14:textId="1E89806E" w:rsidR="00B373F1" w:rsidRPr="00435230" w:rsidRDefault="00B373F1">
      <w:pPr>
        <w:rPr>
          <w:color w:val="FF0000"/>
          <w:sz w:val="20"/>
          <w:szCs w:val="20"/>
        </w:rPr>
      </w:pPr>
      <w:r w:rsidRPr="00AF7AEE">
        <w:rPr>
          <w:color w:val="FF0000"/>
          <w:sz w:val="20"/>
          <w:szCs w:val="20"/>
        </w:rPr>
        <w:t>(</w:t>
      </w:r>
      <w:r>
        <w:rPr>
          <w:color w:val="FF0000"/>
          <w:sz w:val="20"/>
          <w:szCs w:val="20"/>
        </w:rPr>
        <w:t>10</w:t>
      </w:r>
      <w:r w:rsidRPr="00AF7AEE">
        <w:rPr>
          <w:color w:val="FF0000"/>
          <w:sz w:val="20"/>
          <w:szCs w:val="20"/>
        </w:rPr>
        <w:t xml:space="preserve"> points. </w:t>
      </w:r>
      <w:r>
        <w:rPr>
          <w:color w:val="FF0000"/>
          <w:sz w:val="20"/>
          <w:szCs w:val="20"/>
        </w:rPr>
        <w:t>Each answer = 2 points: 1 for the answer, 1 for the SPSS output or calculation process</w:t>
      </w:r>
      <w:r w:rsidRPr="00AF7AEE">
        <w:rPr>
          <w:color w:val="FF0000"/>
          <w:sz w:val="20"/>
          <w:szCs w:val="20"/>
        </w:rPr>
        <w:t>)</w:t>
      </w:r>
    </w:p>
    <w:p w14:paraId="6626668D" w14:textId="261EBE69" w:rsidR="00F22B05" w:rsidRPr="002973CF" w:rsidRDefault="002973CF">
      <w:r>
        <w:rPr>
          <w:i/>
        </w:rPr>
        <w:t>Note: Standard deviation</w:t>
      </w:r>
      <w:r w:rsidR="00B373F1">
        <w:rPr>
          <w:i/>
        </w:rPr>
        <w:t xml:space="preserve"> and variance</w:t>
      </w:r>
      <w:r>
        <w:rPr>
          <w:i/>
        </w:rPr>
        <w:t xml:space="preserve"> for des</w:t>
      </w:r>
      <w:r w:rsidR="00B373F1">
        <w:rPr>
          <w:i/>
        </w:rPr>
        <w:t>criptive statistics are</w:t>
      </w:r>
      <w:r>
        <w:rPr>
          <w:i/>
        </w:rPr>
        <w:t xml:space="preserve"> different from standard deviation</w:t>
      </w:r>
      <w:r w:rsidR="00415E23">
        <w:rPr>
          <w:i/>
        </w:rPr>
        <w:t xml:space="preserve"> </w:t>
      </w:r>
      <w:r w:rsidR="00B373F1">
        <w:rPr>
          <w:i/>
        </w:rPr>
        <w:t>and variance estimated for a population from a sample (inferential statistics)</w:t>
      </w:r>
      <w:r w:rsidR="00415E23">
        <w:rPr>
          <w:i/>
        </w:rPr>
        <w:t xml:space="preserve">. </w:t>
      </w:r>
      <w:r>
        <w:rPr>
          <w:i/>
        </w:rPr>
        <w:t>SPSS only provides the latter</w:t>
      </w:r>
      <w:r w:rsidR="00415E23">
        <w:rPr>
          <w:i/>
        </w:rPr>
        <w:t xml:space="preserve"> while this question is asking for the descriptive statistics</w:t>
      </w:r>
      <w:r>
        <w:rPr>
          <w:i/>
        </w:rPr>
        <w:t xml:space="preserve">. See the lecture this week for the manual conversion formula. </w:t>
      </w:r>
      <w:r w:rsidR="00F22B05">
        <w:t xml:space="preserve"> </w:t>
      </w:r>
    </w:p>
    <w:p w14:paraId="7245C226" w14:textId="79362AE1" w:rsidR="00EF5484" w:rsidRDefault="00EF5484">
      <w:pPr>
        <w:rPr>
          <w:color w:val="FF0000"/>
        </w:rPr>
      </w:pPr>
    </w:p>
    <w:p w14:paraId="5A68E571" w14:textId="77777777" w:rsidR="00B373F1" w:rsidRPr="005F1910" w:rsidRDefault="00B373F1">
      <w:pPr>
        <w:rPr>
          <w:color w:val="70AD47" w:themeColor="accent6"/>
        </w:rPr>
      </w:pPr>
    </w:p>
    <w:p w14:paraId="1BD61B99" w14:textId="2B12D5C5" w:rsidR="00D57028" w:rsidRDefault="00EF5484" w:rsidP="00EF5484">
      <w:r>
        <w:t xml:space="preserve">C. Use SPSS to create a histogram for </w:t>
      </w:r>
      <w:proofErr w:type="spellStart"/>
      <w:r w:rsidR="006D4D10">
        <w:t>Low</w:t>
      </w:r>
      <w:r>
        <w:t>Temp</w:t>
      </w:r>
      <w:proofErr w:type="spellEnd"/>
      <w:r>
        <w:t>. The histogram must display the following:</w:t>
      </w:r>
    </w:p>
    <w:p w14:paraId="445C8740" w14:textId="488565AE" w:rsidR="00EF5484" w:rsidRDefault="00EF5484" w:rsidP="00EF5484">
      <w:r>
        <w:t>- Title of the histogram</w:t>
      </w:r>
    </w:p>
    <w:p w14:paraId="409A95CF" w14:textId="6BBE63E9" w:rsidR="00EF5484" w:rsidRDefault="00EF5484" w:rsidP="00EF5484">
      <w:r>
        <w:t>- X and Y axes are labeled</w:t>
      </w:r>
    </w:p>
    <w:p w14:paraId="5C0B397D" w14:textId="53E46DB7" w:rsidR="00EF5484" w:rsidRPr="00435230" w:rsidRDefault="00830E38" w:rsidP="00EF5484">
      <w:pPr>
        <w:rPr>
          <w:color w:val="FF0000"/>
          <w:sz w:val="20"/>
          <w:szCs w:val="20"/>
        </w:rPr>
      </w:pPr>
      <w:r w:rsidRPr="00AF7AEE">
        <w:rPr>
          <w:color w:val="FF0000"/>
          <w:sz w:val="20"/>
          <w:szCs w:val="20"/>
        </w:rPr>
        <w:t>(</w:t>
      </w:r>
      <w:r w:rsidR="00524373">
        <w:rPr>
          <w:color w:val="FF0000"/>
          <w:sz w:val="20"/>
          <w:szCs w:val="20"/>
        </w:rPr>
        <w:t>5</w:t>
      </w:r>
      <w:r w:rsidR="00EF5484" w:rsidRPr="00AF7AEE">
        <w:rPr>
          <w:color w:val="FF0000"/>
          <w:sz w:val="20"/>
          <w:szCs w:val="20"/>
        </w:rPr>
        <w:t xml:space="preserve"> points. Deduct 1 point for missing title, missing </w:t>
      </w:r>
      <w:r w:rsidR="006D4D10" w:rsidRPr="00AF7AEE">
        <w:rPr>
          <w:color w:val="FF0000"/>
          <w:sz w:val="20"/>
          <w:szCs w:val="20"/>
        </w:rPr>
        <w:t>an axis label</w:t>
      </w:r>
      <w:r w:rsidR="00EF5484" w:rsidRPr="00AF7AEE">
        <w:rPr>
          <w:color w:val="FF0000"/>
          <w:sz w:val="20"/>
          <w:szCs w:val="20"/>
        </w:rPr>
        <w:t>, or incorrect data</w:t>
      </w:r>
      <w:r w:rsidR="00524373">
        <w:rPr>
          <w:color w:val="FF0000"/>
          <w:sz w:val="20"/>
          <w:szCs w:val="20"/>
        </w:rPr>
        <w:t>, incorrect graph type</w:t>
      </w:r>
      <w:r w:rsidR="00EF5484" w:rsidRPr="00AF7AEE">
        <w:rPr>
          <w:color w:val="FF0000"/>
          <w:sz w:val="20"/>
          <w:szCs w:val="20"/>
        </w:rPr>
        <w:t>)</w:t>
      </w:r>
    </w:p>
    <w:p w14:paraId="49AF090E" w14:textId="5E72C4FD" w:rsidR="0011607B" w:rsidRDefault="0011607B" w:rsidP="00EF5484">
      <w:pPr>
        <w:rPr>
          <w:color w:val="FF0000"/>
        </w:rPr>
      </w:pPr>
    </w:p>
    <w:p w14:paraId="3D5E0AB8" w14:textId="34707CA3" w:rsidR="00EF5484" w:rsidRDefault="00EF5484" w:rsidP="00EF5484">
      <w:r>
        <w:lastRenderedPageBreak/>
        <w:t xml:space="preserve">D. Based on </w:t>
      </w:r>
      <w:r w:rsidR="006D4D10">
        <w:t>the descriptive statistics and the histogram, which central tendency measure and which dispersion</w:t>
      </w:r>
      <w:r w:rsidR="00C13D8B">
        <w:t xml:space="preserve"> (variability)</w:t>
      </w:r>
      <w:r w:rsidR="006D4D10">
        <w:t xml:space="preserve"> measure best represent the </w:t>
      </w:r>
      <w:proofErr w:type="spellStart"/>
      <w:r w:rsidR="006D4D10">
        <w:t>LowTemp</w:t>
      </w:r>
      <w:proofErr w:type="spellEnd"/>
      <w:r w:rsidR="006D4D10">
        <w:t xml:space="preserve"> in </w:t>
      </w:r>
      <w:r w:rsidR="00524373">
        <w:t>November 2018</w:t>
      </w:r>
      <w:r w:rsidR="006D4D10">
        <w:t>? Why?</w:t>
      </w:r>
    </w:p>
    <w:p w14:paraId="61AAA045" w14:textId="123C0FEF" w:rsidR="006D4D10" w:rsidRPr="00AF7AEE" w:rsidRDefault="00830E38" w:rsidP="00EF5484">
      <w:pPr>
        <w:rPr>
          <w:color w:val="FF0000"/>
          <w:sz w:val="20"/>
          <w:szCs w:val="20"/>
        </w:rPr>
      </w:pPr>
      <w:r w:rsidRPr="00AF7AEE">
        <w:rPr>
          <w:color w:val="FF0000"/>
          <w:sz w:val="20"/>
          <w:szCs w:val="20"/>
        </w:rPr>
        <w:t>(</w:t>
      </w:r>
      <w:r w:rsidR="006D4D10" w:rsidRPr="00AF7AEE">
        <w:rPr>
          <w:color w:val="FF0000"/>
          <w:sz w:val="20"/>
          <w:szCs w:val="20"/>
        </w:rPr>
        <w:t xml:space="preserve">2 points. </w:t>
      </w:r>
      <w:r w:rsidR="00C13D8B" w:rsidRPr="00AF7AEE">
        <w:rPr>
          <w:color w:val="FF0000"/>
          <w:sz w:val="20"/>
          <w:szCs w:val="20"/>
        </w:rPr>
        <w:t>1 for each measure chosen, d</w:t>
      </w:r>
      <w:r w:rsidR="006D4D10" w:rsidRPr="00AF7AEE">
        <w:rPr>
          <w:color w:val="FF0000"/>
          <w:sz w:val="20"/>
          <w:szCs w:val="20"/>
        </w:rPr>
        <w:t>educt .5 point if a measure is chosen but the rationale is missing or incorrect.)</w:t>
      </w:r>
    </w:p>
    <w:p w14:paraId="5AABD849" w14:textId="0CE2832A" w:rsidR="005372E2" w:rsidRDefault="005372E2" w:rsidP="005372E2">
      <w:pPr>
        <w:rPr>
          <w:color w:val="0070C0"/>
        </w:rPr>
      </w:pPr>
    </w:p>
    <w:p w14:paraId="458A132C" w14:textId="77777777" w:rsidR="00EF5484" w:rsidRPr="00D57028" w:rsidRDefault="00EF5484" w:rsidP="00EF5484"/>
    <w:p w14:paraId="27DCE6AA" w14:textId="1BF3A6D4" w:rsidR="00830E38" w:rsidRPr="002973CF" w:rsidRDefault="00830E38">
      <w:r>
        <w:rPr>
          <w:b/>
        </w:rPr>
        <w:t>Q2.</w:t>
      </w:r>
      <w:r w:rsidR="00D57028" w:rsidRPr="00BD6AEA">
        <w:rPr>
          <w:b/>
        </w:rPr>
        <w:t xml:space="preserve"> </w:t>
      </w:r>
      <w:r>
        <w:rPr>
          <w:b/>
        </w:rPr>
        <w:t xml:space="preserve">Interpreting and graphing descriptive statistics </w:t>
      </w:r>
      <w:r w:rsidRPr="00BD6AEA">
        <w:rPr>
          <w:b/>
          <w:color w:val="FF0000"/>
        </w:rPr>
        <w:t>(10 points total)</w:t>
      </w:r>
    </w:p>
    <w:p w14:paraId="431907BE" w14:textId="73FC0F20" w:rsidR="00357970" w:rsidRDefault="005E3BA8">
      <w:r>
        <w:t xml:space="preserve">Use the worksheet in </w:t>
      </w:r>
      <w:r w:rsidR="00B13432" w:rsidRPr="00830E38">
        <w:t>the M1 Assignment Data Set labeled “Q2” for the following questions.</w:t>
      </w:r>
      <w:r w:rsidR="00830E38">
        <w:rPr>
          <w:b/>
          <w:color w:val="FF0000"/>
        </w:rPr>
        <w:t xml:space="preserve"> </w:t>
      </w:r>
      <w:r w:rsidR="00830E38" w:rsidRPr="00830E38">
        <w:t xml:space="preserve">The data set contains the </w:t>
      </w:r>
      <w:r w:rsidR="00524373">
        <w:t xml:space="preserve">2017 </w:t>
      </w:r>
      <w:r w:rsidR="00830E38" w:rsidRPr="00830E38">
        <w:t>high school graduation rates</w:t>
      </w:r>
      <w:r w:rsidR="00830E38">
        <w:t xml:space="preserve"> for different </w:t>
      </w:r>
      <w:r w:rsidR="00524373">
        <w:t>counties in Arizona. The graduation rate is calculated by (Number Graduated)</w:t>
      </w:r>
      <w:proofErr w:type="gramStart"/>
      <w:r w:rsidR="00524373">
        <w:t>/(</w:t>
      </w:r>
      <w:proofErr w:type="gramEnd"/>
      <w:r w:rsidR="00524373">
        <w:t>Number in Cohort), which are also included in the data set.</w:t>
      </w:r>
    </w:p>
    <w:p w14:paraId="27DD2A13" w14:textId="097269EF" w:rsidR="000F4EE8" w:rsidRPr="000F4EE8" w:rsidRDefault="000F4EE8">
      <w:pPr>
        <w:rPr>
          <w:b/>
          <w:i/>
        </w:rPr>
      </w:pPr>
      <w:r>
        <w:rPr>
          <w:b/>
          <w:i/>
        </w:rPr>
        <w:t xml:space="preserve">This question </w:t>
      </w:r>
      <w:r w:rsidR="003E04A7">
        <w:rPr>
          <w:b/>
          <w:i/>
        </w:rPr>
        <w:t>should be</w:t>
      </w:r>
      <w:r>
        <w:rPr>
          <w:b/>
          <w:i/>
        </w:rPr>
        <w:t xml:space="preserve"> completed in Excel so there is no need to import the data into SPSS and no need to submit an SPSS data file for this data set.</w:t>
      </w:r>
    </w:p>
    <w:p w14:paraId="472C8356" w14:textId="11B76505" w:rsidR="00B13432" w:rsidRDefault="00B13432"/>
    <w:p w14:paraId="43AB1E13" w14:textId="114023EE" w:rsidR="00B13432" w:rsidRDefault="00B13432">
      <w:pPr>
        <w:rPr>
          <w:color w:val="FF0000"/>
          <w:sz w:val="20"/>
          <w:szCs w:val="20"/>
        </w:rPr>
      </w:pPr>
      <w:r>
        <w:t xml:space="preserve">A. Examine the data and then write a paragraph (3-5 sentences) to describe </w:t>
      </w:r>
      <w:r w:rsidR="007E5575">
        <w:t>the data set</w:t>
      </w:r>
      <w:r>
        <w:t>.</w:t>
      </w:r>
      <w:r w:rsidR="007E5575">
        <w:t xml:space="preserve"> The graduation rate is the main focus, but you may also comment on the other two variables. </w:t>
      </w:r>
      <w:r w:rsidR="00BD6AEA" w:rsidRPr="00AF7AEE">
        <w:rPr>
          <w:color w:val="FF0000"/>
          <w:sz w:val="20"/>
          <w:szCs w:val="20"/>
        </w:rPr>
        <w:t>(3 points</w:t>
      </w:r>
      <w:r w:rsidR="00830E38" w:rsidRPr="00AF7AEE">
        <w:rPr>
          <w:color w:val="FF0000"/>
          <w:sz w:val="20"/>
          <w:szCs w:val="20"/>
        </w:rPr>
        <w:t>. 1 point each for describing the graduation rate, the ethnic factor, and the relationship between the two.</w:t>
      </w:r>
      <w:r w:rsidR="00BD6AEA" w:rsidRPr="00AF7AEE">
        <w:rPr>
          <w:color w:val="FF0000"/>
          <w:sz w:val="20"/>
          <w:szCs w:val="20"/>
        </w:rPr>
        <w:t>)</w:t>
      </w:r>
    </w:p>
    <w:p w14:paraId="64AF1349" w14:textId="2B83CFB5" w:rsidR="007E5575" w:rsidRPr="00BD6AEA" w:rsidRDefault="007E5575">
      <w:pPr>
        <w:rPr>
          <w:color w:val="FF0000"/>
        </w:rPr>
      </w:pPr>
      <w:r w:rsidRPr="007E5575">
        <w:rPr>
          <w:i/>
        </w:rPr>
        <w:t>Hint:</w:t>
      </w:r>
      <w:r>
        <w:t xml:space="preserve"> </w:t>
      </w:r>
      <w:r w:rsidRPr="007E5575">
        <w:rPr>
          <w:i/>
        </w:rPr>
        <w:t>Examples of things to observe: Which counties have the highest or lowest graduation rates, which counties have the highest or lowest high school cohorts in 2017, how does the cohort size affect your interpretation of the graduation rate… etc.</w:t>
      </w:r>
    </w:p>
    <w:p w14:paraId="219F2BE8" w14:textId="726422AB" w:rsidR="00B13432" w:rsidRDefault="00B13432"/>
    <w:p w14:paraId="1F02B931" w14:textId="77777777" w:rsidR="007E5575" w:rsidRDefault="007E5575" w:rsidP="007E5575">
      <w:pPr>
        <w:rPr>
          <w:i/>
          <w:color w:val="70AD47" w:themeColor="accent6"/>
        </w:rPr>
      </w:pPr>
    </w:p>
    <w:p w14:paraId="656CF227" w14:textId="3F2E3F63" w:rsidR="00884F27" w:rsidRDefault="00B13432" w:rsidP="007E5575">
      <w:r>
        <w:t xml:space="preserve">B. Present the </w:t>
      </w:r>
      <w:r w:rsidR="00F43954">
        <w:t xml:space="preserve">graduation rate </w:t>
      </w:r>
      <w:r>
        <w:t>data in a graph</w:t>
      </w:r>
      <w:r w:rsidR="00BD6AEA">
        <w:t xml:space="preserve"> (not a table)</w:t>
      </w:r>
      <w:r w:rsidR="005E3BA8">
        <w:t xml:space="preserve">, using </w:t>
      </w:r>
      <w:r w:rsidR="00D7390F">
        <w:t>Excel</w:t>
      </w:r>
      <w:r w:rsidR="00F50FDB">
        <w:rPr>
          <w:i/>
        </w:rPr>
        <w:t>.</w:t>
      </w:r>
      <w:r>
        <w:t xml:space="preserve"> </w:t>
      </w:r>
      <w:r w:rsidR="00BB4660">
        <w:t>The graph must display the following:</w:t>
      </w:r>
    </w:p>
    <w:p w14:paraId="0DD40DBD" w14:textId="523AC7D2" w:rsidR="00BB4660" w:rsidRDefault="00BB4660">
      <w:r>
        <w:t>- Title of the graph</w:t>
      </w:r>
    </w:p>
    <w:p w14:paraId="2B64B9DB" w14:textId="3410A525" w:rsidR="00BB4660" w:rsidRDefault="00BB4660">
      <w:r>
        <w:t>- Axis labels or legend</w:t>
      </w:r>
    </w:p>
    <w:p w14:paraId="3ECD2966" w14:textId="43B3D7DC" w:rsidR="00BD6AEA" w:rsidRDefault="005E3BA8">
      <w:pPr>
        <w:rPr>
          <w:color w:val="FF0000"/>
          <w:sz w:val="20"/>
          <w:szCs w:val="20"/>
        </w:rPr>
      </w:pPr>
      <w:r w:rsidRPr="00884F27">
        <w:rPr>
          <w:i/>
        </w:rPr>
        <w:t>Note that you may need to do some editing after generating the graph to make sure you get all the points.</w:t>
      </w:r>
      <w:r>
        <w:t xml:space="preserve"> </w:t>
      </w:r>
      <w:r w:rsidR="00830E38" w:rsidRPr="00AF7AEE">
        <w:rPr>
          <w:color w:val="FF0000"/>
          <w:sz w:val="20"/>
          <w:szCs w:val="20"/>
        </w:rPr>
        <w:t>(</w:t>
      </w:r>
      <w:r w:rsidR="00BD6AEA" w:rsidRPr="00AF7AEE">
        <w:rPr>
          <w:color w:val="FF0000"/>
          <w:sz w:val="20"/>
          <w:szCs w:val="20"/>
        </w:rPr>
        <w:t>4 points. Deduct 1 point for missing title, missing an axis label</w:t>
      </w:r>
      <w:r w:rsidR="00F50FDB" w:rsidRPr="00AF7AEE">
        <w:rPr>
          <w:color w:val="FF0000"/>
          <w:sz w:val="20"/>
          <w:szCs w:val="20"/>
        </w:rPr>
        <w:t xml:space="preserve"> or legend</w:t>
      </w:r>
      <w:r w:rsidR="00BD6AEA" w:rsidRPr="00AF7AEE">
        <w:rPr>
          <w:color w:val="FF0000"/>
          <w:sz w:val="20"/>
          <w:szCs w:val="20"/>
        </w:rPr>
        <w:t>, or incorrect data)</w:t>
      </w:r>
    </w:p>
    <w:p w14:paraId="183F4EE7" w14:textId="4BE390CD" w:rsidR="00D7390F" w:rsidRDefault="00D7390F" w:rsidP="00B264C0"/>
    <w:p w14:paraId="6E0FDBBD" w14:textId="77777777" w:rsidR="00B264C0" w:rsidRPr="00242E80" w:rsidRDefault="00B264C0" w:rsidP="00B264C0"/>
    <w:p w14:paraId="716DE083" w14:textId="77777777" w:rsidR="00B264C0" w:rsidRPr="00242E80" w:rsidRDefault="00B264C0" w:rsidP="00B264C0">
      <w:pPr>
        <w:rPr>
          <w:color w:val="FF0000"/>
        </w:rPr>
      </w:pPr>
      <w:r w:rsidRPr="00242E80">
        <w:t>C. Explain the rationale for your chosen type of graph. Why is your chosen graph the best way to display the data?</w:t>
      </w:r>
      <w:r w:rsidRPr="00242E80">
        <w:rPr>
          <w:sz w:val="20"/>
          <w:szCs w:val="20"/>
        </w:rPr>
        <w:t xml:space="preserve"> </w:t>
      </w:r>
      <w:r w:rsidRPr="00242E80">
        <w:rPr>
          <w:color w:val="FF0000"/>
          <w:sz w:val="20"/>
          <w:szCs w:val="20"/>
        </w:rPr>
        <w:t>(3 points)</w:t>
      </w:r>
    </w:p>
    <w:p w14:paraId="1F4AEF5D" w14:textId="77777777" w:rsidR="00B264C0" w:rsidRDefault="00B264C0" w:rsidP="00B264C0"/>
    <w:p w14:paraId="0708BE4A" w14:textId="77777777" w:rsidR="00B264C0" w:rsidRPr="00B264C0" w:rsidRDefault="00B264C0">
      <w:pPr>
        <w:rPr>
          <w:i/>
          <w:color w:val="00B050"/>
        </w:rPr>
      </w:pPr>
    </w:p>
    <w:p w14:paraId="559B5266" w14:textId="5A266859" w:rsidR="00D57028" w:rsidRDefault="00BD6AEA">
      <w:pPr>
        <w:rPr>
          <w:b/>
        </w:rPr>
      </w:pPr>
      <w:r w:rsidRPr="00830E38">
        <w:rPr>
          <w:b/>
        </w:rPr>
        <w:t xml:space="preserve">Q3. </w:t>
      </w:r>
      <w:r w:rsidR="00830E38" w:rsidRPr="00830E38">
        <w:rPr>
          <w:b/>
        </w:rPr>
        <w:t>Interpreting descriptive and inferential statistics</w:t>
      </w:r>
      <w:r w:rsidR="00CA79CF">
        <w:rPr>
          <w:b/>
        </w:rPr>
        <w:t xml:space="preserve"> </w:t>
      </w:r>
      <w:r w:rsidR="00CA79CF" w:rsidRPr="00CA79CF">
        <w:rPr>
          <w:b/>
          <w:color w:val="FF0000"/>
        </w:rPr>
        <w:t>(10 points)</w:t>
      </w:r>
    </w:p>
    <w:p w14:paraId="276DFC0E" w14:textId="63916D8B" w:rsidR="00C57062" w:rsidRDefault="000F4EE8">
      <w:r>
        <w:t>This question set is based on the following article:</w:t>
      </w:r>
    </w:p>
    <w:p w14:paraId="332C40DA" w14:textId="77777777" w:rsidR="000F4EE8" w:rsidRDefault="000F4EE8"/>
    <w:p w14:paraId="5D245EA3" w14:textId="09A9F58C" w:rsidR="000F4EE8" w:rsidRDefault="000F4EE8">
      <w:r w:rsidRPr="000F4EE8">
        <w:t xml:space="preserve">Ball, K., </w:t>
      </w:r>
      <w:proofErr w:type="spellStart"/>
      <w:r w:rsidRPr="000F4EE8">
        <w:t>Berch</w:t>
      </w:r>
      <w:proofErr w:type="spellEnd"/>
      <w:r w:rsidRPr="000F4EE8">
        <w:t xml:space="preserve">, D. B., Helmers, K. F., </w:t>
      </w:r>
      <w:proofErr w:type="spellStart"/>
      <w:r w:rsidRPr="000F4EE8">
        <w:t>Jobe</w:t>
      </w:r>
      <w:proofErr w:type="spellEnd"/>
      <w:r w:rsidRPr="000F4EE8">
        <w:t xml:space="preserve">, J. B., </w:t>
      </w:r>
      <w:proofErr w:type="spellStart"/>
      <w:r w:rsidRPr="000F4EE8">
        <w:t>Leveck</w:t>
      </w:r>
      <w:proofErr w:type="spellEnd"/>
      <w:r w:rsidRPr="000F4EE8">
        <w:t xml:space="preserve">, M. D., </w:t>
      </w:r>
      <w:proofErr w:type="spellStart"/>
      <w:r w:rsidRPr="000F4EE8">
        <w:t>Marsiske</w:t>
      </w:r>
      <w:proofErr w:type="spellEnd"/>
      <w:r w:rsidRPr="000F4EE8">
        <w:t xml:space="preserve">, M., ... &amp; </w:t>
      </w:r>
      <w:proofErr w:type="spellStart"/>
      <w:r w:rsidRPr="000F4EE8">
        <w:t>Unverzagt</w:t>
      </w:r>
      <w:proofErr w:type="spellEnd"/>
      <w:r w:rsidRPr="000F4EE8">
        <w:t xml:space="preserve">, F. W. (2002). Effects of cognitive training interventions with older adults: a randomized controlled trial. </w:t>
      </w:r>
      <w:r w:rsidRPr="000F4EE8">
        <w:rPr>
          <w:i/>
        </w:rPr>
        <w:t>Jama, 288</w:t>
      </w:r>
      <w:r w:rsidRPr="000F4EE8">
        <w:t>(18), 2271-2281.</w:t>
      </w:r>
    </w:p>
    <w:p w14:paraId="583DBED8" w14:textId="77777777" w:rsidR="00091A3F" w:rsidRDefault="00091A3F"/>
    <w:p w14:paraId="7985D953" w14:textId="380357C9" w:rsidR="00C57062" w:rsidRPr="00AF7AEE" w:rsidRDefault="00C57062">
      <w:pPr>
        <w:rPr>
          <w:color w:val="FF0000"/>
          <w:sz w:val="20"/>
          <w:szCs w:val="20"/>
        </w:rPr>
      </w:pPr>
      <w:r>
        <w:t>A</w:t>
      </w:r>
      <w:r w:rsidR="003E04A7">
        <w:t>. Highlight the information in</w:t>
      </w:r>
      <w:r>
        <w:t xml:space="preserve"> the following abstract that indicates the inferential nature of the data analysis performed in this study. Explain why it indicates inferential statistics. </w:t>
      </w:r>
      <w:r w:rsidRPr="00AF7AEE">
        <w:rPr>
          <w:color w:val="FF0000"/>
          <w:sz w:val="20"/>
          <w:szCs w:val="20"/>
        </w:rPr>
        <w:t>(2 points. 1 for highlighting appropriate info, 1 for rationale)</w:t>
      </w:r>
    </w:p>
    <w:p w14:paraId="39122F7B" w14:textId="77777777" w:rsidR="00C57062" w:rsidRPr="00AF7AEE" w:rsidRDefault="00C57062">
      <w:pPr>
        <w:rPr>
          <w:sz w:val="20"/>
          <w:szCs w:val="20"/>
        </w:rPr>
      </w:pPr>
    </w:p>
    <w:p w14:paraId="25809D2F" w14:textId="77777777" w:rsidR="000F4EE8" w:rsidRPr="00091A3F" w:rsidRDefault="000F4EE8" w:rsidP="00091A3F">
      <w:pPr>
        <w:pBdr>
          <w:top w:val="single" w:sz="4" w:space="1" w:color="auto"/>
          <w:left w:val="single" w:sz="4" w:space="4" w:color="auto"/>
          <w:bottom w:val="single" w:sz="4" w:space="1" w:color="auto"/>
          <w:right w:val="single" w:sz="4" w:space="4" w:color="auto"/>
        </w:pBdr>
        <w:rPr>
          <w:b/>
          <w:sz w:val="28"/>
          <w:szCs w:val="28"/>
        </w:rPr>
      </w:pPr>
      <w:r w:rsidRPr="00091A3F">
        <w:rPr>
          <w:b/>
          <w:sz w:val="28"/>
          <w:szCs w:val="28"/>
        </w:rPr>
        <w:lastRenderedPageBreak/>
        <w:t>Abstract</w:t>
      </w:r>
    </w:p>
    <w:p w14:paraId="521AEC57" w14:textId="11AC4389" w:rsidR="000F4EE8" w:rsidRPr="000F4EE8" w:rsidRDefault="000F4EE8" w:rsidP="00091A3F">
      <w:pPr>
        <w:pBdr>
          <w:top w:val="single" w:sz="4" w:space="1" w:color="auto"/>
          <w:left w:val="single" w:sz="4" w:space="4" w:color="auto"/>
          <w:bottom w:val="single" w:sz="4" w:space="1" w:color="auto"/>
          <w:right w:val="single" w:sz="4" w:space="4" w:color="auto"/>
        </w:pBdr>
      </w:pPr>
      <w:r w:rsidRPr="00091A3F">
        <w:rPr>
          <w:b/>
          <w:i/>
        </w:rPr>
        <w:t>Context</w:t>
      </w:r>
      <w:r>
        <w:rPr>
          <w:i/>
        </w:rPr>
        <w:t>:</w:t>
      </w:r>
      <w:r w:rsidRPr="000F4EE8">
        <w:t xml:space="preserve"> Cognitive function in older adults is related to independent living and need for care. However, few studies have addressed whether improving cognitive functions might have short- or long-term effects on activities related to living independently.</w:t>
      </w:r>
    </w:p>
    <w:p w14:paraId="6DE99E65" w14:textId="77777777" w:rsidR="000F4EE8" w:rsidRPr="000F4EE8" w:rsidRDefault="000F4EE8" w:rsidP="00091A3F">
      <w:pPr>
        <w:pBdr>
          <w:top w:val="single" w:sz="4" w:space="1" w:color="auto"/>
          <w:left w:val="single" w:sz="4" w:space="4" w:color="auto"/>
          <w:bottom w:val="single" w:sz="4" w:space="1" w:color="auto"/>
          <w:right w:val="single" w:sz="4" w:space="4" w:color="auto"/>
        </w:pBdr>
      </w:pPr>
    </w:p>
    <w:p w14:paraId="366E6BE6" w14:textId="1F57A032" w:rsidR="000F4EE8" w:rsidRPr="000F4EE8" w:rsidRDefault="000F4EE8" w:rsidP="00091A3F">
      <w:pPr>
        <w:pBdr>
          <w:top w:val="single" w:sz="4" w:space="1" w:color="auto"/>
          <w:left w:val="single" w:sz="4" w:space="4" w:color="auto"/>
          <w:bottom w:val="single" w:sz="4" w:space="1" w:color="auto"/>
          <w:right w:val="single" w:sz="4" w:space="4" w:color="auto"/>
        </w:pBdr>
      </w:pPr>
      <w:r w:rsidRPr="00091A3F">
        <w:rPr>
          <w:b/>
          <w:i/>
        </w:rPr>
        <w:t>Objective</w:t>
      </w:r>
      <w:r w:rsidR="00091A3F">
        <w:t>:</w:t>
      </w:r>
      <w:r w:rsidRPr="000F4EE8">
        <w:t xml:space="preserve"> To evaluate whether 3 cognitive training interventions improve mental abilities and daily functioning in older, independent-living adults.</w:t>
      </w:r>
    </w:p>
    <w:p w14:paraId="452E1CEA" w14:textId="77777777" w:rsidR="000F4EE8" w:rsidRPr="000F4EE8" w:rsidRDefault="000F4EE8" w:rsidP="00091A3F">
      <w:pPr>
        <w:pBdr>
          <w:top w:val="single" w:sz="4" w:space="1" w:color="auto"/>
          <w:left w:val="single" w:sz="4" w:space="4" w:color="auto"/>
          <w:bottom w:val="single" w:sz="4" w:space="1" w:color="auto"/>
          <w:right w:val="single" w:sz="4" w:space="4" w:color="auto"/>
        </w:pBdr>
      </w:pPr>
    </w:p>
    <w:p w14:paraId="151805FE" w14:textId="7FA973F4" w:rsidR="000F4EE8" w:rsidRPr="000F4EE8" w:rsidRDefault="000F4EE8" w:rsidP="00091A3F">
      <w:pPr>
        <w:pBdr>
          <w:top w:val="single" w:sz="4" w:space="1" w:color="auto"/>
          <w:left w:val="single" w:sz="4" w:space="4" w:color="auto"/>
          <w:bottom w:val="single" w:sz="4" w:space="1" w:color="auto"/>
          <w:right w:val="single" w:sz="4" w:space="4" w:color="auto"/>
        </w:pBdr>
      </w:pPr>
      <w:r w:rsidRPr="00091A3F">
        <w:rPr>
          <w:b/>
          <w:i/>
        </w:rPr>
        <w:t>Design</w:t>
      </w:r>
      <w:r w:rsidR="00091A3F">
        <w:t>:</w:t>
      </w:r>
      <w:r w:rsidRPr="000F4EE8">
        <w:t xml:space="preserve"> Randomized, controlled, single-blind trial with recruitment conducted from March 1998 to October 1999 and 2-year follow-up through December 2001.</w:t>
      </w:r>
    </w:p>
    <w:p w14:paraId="55AA919A" w14:textId="77777777" w:rsidR="000F4EE8" w:rsidRPr="000F4EE8" w:rsidRDefault="000F4EE8" w:rsidP="00091A3F">
      <w:pPr>
        <w:pBdr>
          <w:top w:val="single" w:sz="4" w:space="1" w:color="auto"/>
          <w:left w:val="single" w:sz="4" w:space="4" w:color="auto"/>
          <w:bottom w:val="single" w:sz="4" w:space="1" w:color="auto"/>
          <w:right w:val="single" w:sz="4" w:space="4" w:color="auto"/>
        </w:pBdr>
      </w:pPr>
    </w:p>
    <w:p w14:paraId="0BA0A0DB" w14:textId="22D25705" w:rsidR="000F4EE8" w:rsidRPr="000F4EE8" w:rsidRDefault="000F4EE8" w:rsidP="00091A3F">
      <w:pPr>
        <w:pBdr>
          <w:top w:val="single" w:sz="4" w:space="1" w:color="auto"/>
          <w:left w:val="single" w:sz="4" w:space="4" w:color="auto"/>
          <w:bottom w:val="single" w:sz="4" w:space="1" w:color="auto"/>
          <w:right w:val="single" w:sz="4" w:space="4" w:color="auto"/>
        </w:pBdr>
      </w:pPr>
      <w:r w:rsidRPr="00091A3F">
        <w:rPr>
          <w:b/>
          <w:i/>
        </w:rPr>
        <w:t>Setting and Participants</w:t>
      </w:r>
      <w:r w:rsidR="00091A3F">
        <w:rPr>
          <w:b/>
          <w:i/>
        </w:rPr>
        <w:t>:</w:t>
      </w:r>
      <w:r w:rsidRPr="000F4EE8">
        <w:t xml:space="preserve"> Volunteer sample of 2832 persons aged 65 to 94 years recruited from senior housing, community centers, and hospital/clinics in 6 metropolitan areas in the United States.</w:t>
      </w:r>
    </w:p>
    <w:p w14:paraId="2C47B838" w14:textId="77777777" w:rsidR="000F4EE8" w:rsidRPr="000F4EE8" w:rsidRDefault="000F4EE8" w:rsidP="00091A3F">
      <w:pPr>
        <w:pBdr>
          <w:top w:val="single" w:sz="4" w:space="1" w:color="auto"/>
          <w:left w:val="single" w:sz="4" w:space="4" w:color="auto"/>
          <w:bottom w:val="single" w:sz="4" w:space="1" w:color="auto"/>
          <w:right w:val="single" w:sz="4" w:space="4" w:color="auto"/>
        </w:pBdr>
      </w:pPr>
    </w:p>
    <w:p w14:paraId="5672FAD5" w14:textId="7A612C8F" w:rsidR="000F4EE8" w:rsidRPr="000F4EE8" w:rsidRDefault="000F4EE8" w:rsidP="00091A3F">
      <w:pPr>
        <w:pBdr>
          <w:top w:val="single" w:sz="4" w:space="1" w:color="auto"/>
          <w:left w:val="single" w:sz="4" w:space="4" w:color="auto"/>
          <w:bottom w:val="single" w:sz="4" w:space="1" w:color="auto"/>
          <w:right w:val="single" w:sz="4" w:space="4" w:color="auto"/>
        </w:pBdr>
      </w:pPr>
      <w:r w:rsidRPr="00091A3F">
        <w:rPr>
          <w:b/>
          <w:i/>
        </w:rPr>
        <w:t>Interventions</w:t>
      </w:r>
      <w:r w:rsidR="00091A3F">
        <w:t>:</w:t>
      </w:r>
      <w:r w:rsidRPr="000F4EE8">
        <w:t xml:space="preserve"> Participants were randomly assigned to 1 of 4 groups: 10-session group training for memory (verbal episodic memory; n = 711), or reasoning (ability to solve problems that follow a serial pattern; n = 705), or speed of processing (visual search and identification; n = 712); or a no-contact control group (n = 704). For the 3 treatment groups, 4-session booster training was offered to a 60% random sample 11 months later.</w:t>
      </w:r>
    </w:p>
    <w:p w14:paraId="140DA9F4" w14:textId="77777777" w:rsidR="000F4EE8" w:rsidRPr="000F4EE8" w:rsidRDefault="000F4EE8" w:rsidP="00091A3F">
      <w:pPr>
        <w:pBdr>
          <w:top w:val="single" w:sz="4" w:space="1" w:color="auto"/>
          <w:left w:val="single" w:sz="4" w:space="4" w:color="auto"/>
          <w:bottom w:val="single" w:sz="4" w:space="1" w:color="auto"/>
          <w:right w:val="single" w:sz="4" w:space="4" w:color="auto"/>
        </w:pBdr>
      </w:pPr>
    </w:p>
    <w:p w14:paraId="6B3DB0AF" w14:textId="7CF770AB" w:rsidR="000F4EE8" w:rsidRPr="000F4EE8" w:rsidRDefault="000F4EE8" w:rsidP="00091A3F">
      <w:pPr>
        <w:pBdr>
          <w:top w:val="single" w:sz="4" w:space="1" w:color="auto"/>
          <w:left w:val="single" w:sz="4" w:space="4" w:color="auto"/>
          <w:bottom w:val="single" w:sz="4" w:space="1" w:color="auto"/>
          <w:right w:val="single" w:sz="4" w:space="4" w:color="auto"/>
        </w:pBdr>
      </w:pPr>
      <w:r w:rsidRPr="00091A3F">
        <w:rPr>
          <w:b/>
          <w:i/>
        </w:rPr>
        <w:t>Main Outcome Measures</w:t>
      </w:r>
      <w:r w:rsidR="00091A3F">
        <w:rPr>
          <w:b/>
          <w:i/>
        </w:rPr>
        <w:t>:</w:t>
      </w:r>
      <w:r w:rsidRPr="000F4EE8">
        <w:t xml:space="preserve"> Cognitive function and cognitively demanding everyday functioning.</w:t>
      </w:r>
    </w:p>
    <w:p w14:paraId="38B00882" w14:textId="77777777" w:rsidR="000F4EE8" w:rsidRPr="000F4EE8" w:rsidRDefault="000F4EE8" w:rsidP="00091A3F">
      <w:pPr>
        <w:pBdr>
          <w:top w:val="single" w:sz="4" w:space="1" w:color="auto"/>
          <w:left w:val="single" w:sz="4" w:space="4" w:color="auto"/>
          <w:bottom w:val="single" w:sz="4" w:space="1" w:color="auto"/>
          <w:right w:val="single" w:sz="4" w:space="4" w:color="auto"/>
        </w:pBdr>
      </w:pPr>
    </w:p>
    <w:p w14:paraId="54434276" w14:textId="3BAA40BD" w:rsidR="000F4EE8" w:rsidRPr="000F4EE8" w:rsidRDefault="000F4EE8" w:rsidP="00091A3F">
      <w:pPr>
        <w:pBdr>
          <w:top w:val="single" w:sz="4" w:space="1" w:color="auto"/>
          <w:left w:val="single" w:sz="4" w:space="4" w:color="auto"/>
          <w:bottom w:val="single" w:sz="4" w:space="1" w:color="auto"/>
          <w:right w:val="single" w:sz="4" w:space="4" w:color="auto"/>
        </w:pBdr>
      </w:pPr>
      <w:r w:rsidRPr="00091A3F">
        <w:rPr>
          <w:b/>
          <w:i/>
        </w:rPr>
        <w:t>Results</w:t>
      </w:r>
      <w:r w:rsidR="00091A3F">
        <w:rPr>
          <w:b/>
          <w:i/>
        </w:rPr>
        <w:t>:</w:t>
      </w:r>
      <w:r w:rsidRPr="000F4EE8">
        <w:t xml:space="preserve"> Thirty participants were incorrectly randomized and were excluded from the analysis. Each intervention improved the targeted cognitive ability compared with baseline, durable to 2 years (P&lt;.001 for all). Eighty-seven percent of speed-, 74% of reasoning-, and 26% of memory-trained participants demonstrated reliable cognitive improvement immediately after the intervention period. Booster training enhanced training gains in speed (P&lt;.001) and reasoning (P&lt;.001) interventions (speed booster, 92%; no booster, 68%; reasoning booster, 72%; no booster, 49%), which were maintained at 2-year follow-up (P&lt;.001 for both). No training effects on everyday functioning were detected at 2 years.</w:t>
      </w:r>
    </w:p>
    <w:p w14:paraId="33597D8A" w14:textId="77777777" w:rsidR="000F4EE8" w:rsidRPr="000F4EE8" w:rsidRDefault="000F4EE8" w:rsidP="00091A3F">
      <w:pPr>
        <w:pBdr>
          <w:top w:val="single" w:sz="4" w:space="1" w:color="auto"/>
          <w:left w:val="single" w:sz="4" w:space="4" w:color="auto"/>
          <w:bottom w:val="single" w:sz="4" w:space="1" w:color="auto"/>
          <w:right w:val="single" w:sz="4" w:space="4" w:color="auto"/>
        </w:pBdr>
      </w:pPr>
    </w:p>
    <w:p w14:paraId="449D0C4D" w14:textId="0D826CCD" w:rsidR="00D119AB" w:rsidRPr="000F4EE8" w:rsidRDefault="000F4EE8" w:rsidP="00091A3F">
      <w:pPr>
        <w:pBdr>
          <w:top w:val="single" w:sz="4" w:space="1" w:color="auto"/>
          <w:left w:val="single" w:sz="4" w:space="4" w:color="auto"/>
          <w:bottom w:val="single" w:sz="4" w:space="1" w:color="auto"/>
          <w:right w:val="single" w:sz="4" w:space="4" w:color="auto"/>
        </w:pBdr>
      </w:pPr>
      <w:r w:rsidRPr="00091A3F">
        <w:rPr>
          <w:b/>
          <w:i/>
        </w:rPr>
        <w:t>Conclusions</w:t>
      </w:r>
      <w:r w:rsidR="00091A3F">
        <w:t>:</w:t>
      </w:r>
      <w:r w:rsidRPr="00091A3F">
        <w:t xml:space="preserve"> </w:t>
      </w:r>
      <w:r w:rsidRPr="000F4EE8">
        <w:t>Results support the effectiveness and durability of the cognitive training interventions in improving targeted cognitive abilities. Training effects were of a magnitude equivalent to the amount of decline expected in elderly persons without dementia over 7- to 14-year intervals. Because of minimal functional decline across all groups, longer follow-up is likely required to observe training effects on everyday function.</w:t>
      </w:r>
    </w:p>
    <w:p w14:paraId="44E7DD8C" w14:textId="77777777" w:rsidR="00D119AB" w:rsidRPr="00242E80" w:rsidRDefault="00D119AB" w:rsidP="00D119AB">
      <w:pPr>
        <w:rPr>
          <w:i/>
        </w:rPr>
      </w:pPr>
    </w:p>
    <w:p w14:paraId="0E2B0DBE" w14:textId="77777777" w:rsidR="00D119AB" w:rsidRPr="00242E80" w:rsidRDefault="00D119AB" w:rsidP="00D119AB">
      <w:pPr>
        <w:rPr>
          <w:color w:val="FF0000"/>
        </w:rPr>
      </w:pPr>
      <w:r w:rsidRPr="00242E80">
        <w:t xml:space="preserve">B. According to the abstract above, what is the sample and what is the target population in this study? </w:t>
      </w:r>
      <w:r w:rsidRPr="00242E80">
        <w:rPr>
          <w:color w:val="FF0000"/>
          <w:sz w:val="20"/>
          <w:szCs w:val="20"/>
        </w:rPr>
        <w:t>(2 points, 1 for sample, 1 for population)</w:t>
      </w:r>
    </w:p>
    <w:p w14:paraId="24BAE93F" w14:textId="77777777" w:rsidR="00D119AB" w:rsidRDefault="00D119AB" w:rsidP="00D119AB">
      <w:pPr>
        <w:rPr>
          <w:color w:val="FF0000"/>
        </w:rPr>
      </w:pPr>
    </w:p>
    <w:p w14:paraId="3EA5CD40" w14:textId="77777777" w:rsidR="00D119AB" w:rsidRPr="00242E80" w:rsidRDefault="00D119AB" w:rsidP="00D119AB">
      <w:pPr>
        <w:rPr>
          <w:color w:val="FF0000"/>
        </w:rPr>
      </w:pPr>
    </w:p>
    <w:p w14:paraId="79BFE777" w14:textId="77777777" w:rsidR="00D119AB" w:rsidRPr="00242E80" w:rsidRDefault="00D119AB" w:rsidP="00D119AB">
      <w:pPr>
        <w:rPr>
          <w:sz w:val="20"/>
          <w:szCs w:val="20"/>
        </w:rPr>
      </w:pPr>
      <w:r w:rsidRPr="00242E80">
        <w:lastRenderedPageBreak/>
        <w:t xml:space="preserve">C. According to the abstract above, what is the research question (or one of the research questions) for the study? What is the null hypothesis (in words) being tested by the inferential statistics? </w:t>
      </w:r>
      <w:r w:rsidRPr="00242E80">
        <w:rPr>
          <w:color w:val="FF0000"/>
          <w:sz w:val="20"/>
          <w:szCs w:val="20"/>
        </w:rPr>
        <w:t>(2 points, 1 for research question and 1 for null hypothesis)</w:t>
      </w:r>
    </w:p>
    <w:p w14:paraId="521FAA8E" w14:textId="77777777" w:rsidR="00D119AB" w:rsidRDefault="00D119AB" w:rsidP="00D119AB">
      <w:pPr>
        <w:rPr>
          <w:color w:val="FF0000"/>
        </w:rPr>
      </w:pPr>
    </w:p>
    <w:p w14:paraId="228DDDDB" w14:textId="77777777" w:rsidR="00D119AB" w:rsidRPr="00404E6C" w:rsidRDefault="00D119AB" w:rsidP="00D119AB">
      <w:pPr>
        <w:rPr>
          <w:i/>
          <w:color w:val="0070C0"/>
        </w:rPr>
      </w:pPr>
    </w:p>
    <w:p w14:paraId="3784DC0C" w14:textId="77777777" w:rsidR="00D119AB" w:rsidRPr="00242E80" w:rsidRDefault="00D119AB" w:rsidP="00D119AB">
      <w:r w:rsidRPr="00242E80">
        <w:t xml:space="preserve">D. Answer the questions based on the table below: </w:t>
      </w:r>
      <w:r w:rsidRPr="00242E80">
        <w:rPr>
          <w:color w:val="FF0000"/>
          <w:sz w:val="20"/>
          <w:szCs w:val="20"/>
        </w:rPr>
        <w:t>(2 points, 1 for each question)</w:t>
      </w:r>
    </w:p>
    <w:p w14:paraId="7EFA88C1" w14:textId="7B9AA0F3" w:rsidR="00D119AB" w:rsidRPr="00242E80" w:rsidRDefault="00EE42E8" w:rsidP="00D119AB">
      <w:r>
        <w:rPr>
          <w:noProof/>
        </w:rPr>
        <w:drawing>
          <wp:inline distT="0" distB="0" distL="0" distR="0" wp14:anchorId="4855F7E8" wp14:editId="1D6DE538">
            <wp:extent cx="2510939" cy="2202180"/>
            <wp:effectExtent l="19050" t="19050" r="22860" b="26670"/>
            <wp:docPr id="17" name="Picture 17" descr="https://i.gyazo.com/3bb6a466dfc9f5d7a749679094d5c77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i.gyazo.com/3bb6a466dfc9f5d7a749679094d5c77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19748" cy="2209905"/>
                    </a:xfrm>
                    <a:prstGeom prst="rect">
                      <a:avLst/>
                    </a:prstGeom>
                    <a:noFill/>
                    <a:ln>
                      <a:solidFill>
                        <a:schemeClr val="tx1"/>
                      </a:solidFill>
                    </a:ln>
                  </pic:spPr>
                </pic:pic>
              </a:graphicData>
            </a:graphic>
          </wp:inline>
        </w:drawing>
      </w:r>
    </w:p>
    <w:p w14:paraId="6C5D507E" w14:textId="77777777" w:rsidR="00D119AB" w:rsidRPr="00242E80" w:rsidRDefault="00D119AB" w:rsidP="00D119AB"/>
    <w:p w14:paraId="52E5DFB1" w14:textId="77777777" w:rsidR="00D119AB" w:rsidRPr="00242E80" w:rsidRDefault="00D119AB" w:rsidP="00D119AB">
      <w:r w:rsidRPr="00242E80">
        <w:t xml:space="preserve">-Does the table show descriptive or inferential statistics? How do you know? </w:t>
      </w:r>
    </w:p>
    <w:p w14:paraId="57C3751F" w14:textId="77777777" w:rsidR="00D119AB" w:rsidRDefault="00D119AB" w:rsidP="00D119AB">
      <w:r w:rsidRPr="00242E80">
        <w:t xml:space="preserve">-Pick one variable from the table and discuss the statistics associated with it. </w:t>
      </w:r>
    </w:p>
    <w:p w14:paraId="00710EB7" w14:textId="77777777" w:rsidR="00D119AB" w:rsidRDefault="00D119AB" w:rsidP="00D119AB"/>
    <w:p w14:paraId="56C25CA2" w14:textId="77777777" w:rsidR="00D119AB" w:rsidRPr="00242E80" w:rsidRDefault="00D119AB" w:rsidP="00D119AB"/>
    <w:p w14:paraId="79688DE3" w14:textId="77777777" w:rsidR="00D119AB" w:rsidRPr="00242E80" w:rsidRDefault="00D119AB" w:rsidP="00D119AB">
      <w:r w:rsidRPr="00242E80">
        <w:t xml:space="preserve">E. Answer the questions based on the table below: </w:t>
      </w:r>
      <w:r w:rsidRPr="00242E80">
        <w:rPr>
          <w:color w:val="FF0000"/>
          <w:sz w:val="20"/>
          <w:szCs w:val="20"/>
        </w:rPr>
        <w:t>(2 points, 1 for each question)</w:t>
      </w:r>
    </w:p>
    <w:p w14:paraId="3B1831E7" w14:textId="39AA6804" w:rsidR="00D119AB" w:rsidRPr="00242E80" w:rsidRDefault="00EE42E8" w:rsidP="00D119AB">
      <w:r>
        <w:rPr>
          <w:noProof/>
        </w:rPr>
        <w:drawing>
          <wp:inline distT="0" distB="0" distL="0" distR="0" wp14:anchorId="631C712C" wp14:editId="3FBFCBD3">
            <wp:extent cx="5943600" cy="2385065"/>
            <wp:effectExtent l="19050" t="19050" r="19050" b="15240"/>
            <wp:docPr id="16" name="Picture 16" descr="https://i.gyazo.com/ad112f641d43c19c2cdb2755c7d016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i.gyazo.com/ad112f641d43c19c2cdb2755c7d01669.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385065"/>
                    </a:xfrm>
                    <a:prstGeom prst="rect">
                      <a:avLst/>
                    </a:prstGeom>
                    <a:noFill/>
                    <a:ln>
                      <a:solidFill>
                        <a:schemeClr val="tx1"/>
                      </a:solidFill>
                    </a:ln>
                  </pic:spPr>
                </pic:pic>
              </a:graphicData>
            </a:graphic>
          </wp:inline>
        </w:drawing>
      </w:r>
    </w:p>
    <w:p w14:paraId="2A3F4F40" w14:textId="77777777" w:rsidR="00D119AB" w:rsidRPr="00242E80" w:rsidRDefault="00D119AB" w:rsidP="00D119AB"/>
    <w:p w14:paraId="59D0060B" w14:textId="675B85E4" w:rsidR="00D119AB" w:rsidRPr="00242E80" w:rsidRDefault="00D119AB" w:rsidP="00D119AB">
      <w:r w:rsidRPr="00242E80">
        <w:t>-</w:t>
      </w:r>
      <w:r w:rsidR="00163201">
        <w:t>Which part of the table shows inferential statistics</w:t>
      </w:r>
      <w:r w:rsidRPr="00242E80">
        <w:t xml:space="preserve">? How do you know? </w:t>
      </w:r>
    </w:p>
    <w:p w14:paraId="1C84ABE4" w14:textId="261DFC0F" w:rsidR="00D119AB" w:rsidRPr="00242E80" w:rsidRDefault="00D119AB" w:rsidP="00D119AB">
      <w:r w:rsidRPr="00242E80">
        <w:t>-Pick one variable from the table and discuss the finding</w:t>
      </w:r>
      <w:r w:rsidR="00B00435">
        <w:t xml:space="preserve"> from the inferential statistics</w:t>
      </w:r>
      <w:r w:rsidRPr="00242E80">
        <w:t xml:space="preserve"> associated with it. </w:t>
      </w:r>
    </w:p>
    <w:p w14:paraId="56EB408E" w14:textId="77777777" w:rsidR="00D119AB" w:rsidRDefault="00D119AB" w:rsidP="00D119AB">
      <w:pPr>
        <w:rPr>
          <w:color w:val="0070C0"/>
        </w:rPr>
      </w:pPr>
    </w:p>
    <w:p w14:paraId="56C0D96A" w14:textId="7769F472" w:rsidR="00CA79CF" w:rsidRPr="00CA79CF" w:rsidRDefault="00CA79CF" w:rsidP="00D119AB"/>
    <w:sectPr w:rsidR="00CA79CF" w:rsidRPr="00CA79CF" w:rsidSect="00CB3A1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B7B986" w14:textId="77777777" w:rsidR="00FD4D31" w:rsidRDefault="00FD4D31" w:rsidP="00D57028">
      <w:r>
        <w:separator/>
      </w:r>
    </w:p>
  </w:endnote>
  <w:endnote w:type="continuationSeparator" w:id="0">
    <w:p w14:paraId="55BF9F56" w14:textId="77777777" w:rsidR="00FD4D31" w:rsidRDefault="00FD4D31" w:rsidP="00D57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29554A" w14:textId="77777777" w:rsidR="00FD4D31" w:rsidRDefault="00FD4D31" w:rsidP="00D57028">
      <w:r>
        <w:separator/>
      </w:r>
    </w:p>
  </w:footnote>
  <w:footnote w:type="continuationSeparator" w:id="0">
    <w:p w14:paraId="055760F4" w14:textId="77777777" w:rsidR="00FD4D31" w:rsidRDefault="00FD4D31" w:rsidP="00D57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9AB3B" w14:textId="43FB6BA5" w:rsidR="00D57028" w:rsidRPr="00D57028" w:rsidRDefault="00D77E6A" w:rsidP="00D57028">
    <w:pPr>
      <w:pStyle w:val="Header"/>
      <w:jc w:val="right"/>
      <w:rPr>
        <w:sz w:val="20"/>
        <w:szCs w:val="20"/>
      </w:rPr>
    </w:pPr>
    <w:r>
      <w:rPr>
        <w:sz w:val="20"/>
        <w:szCs w:val="20"/>
      </w:rPr>
      <w:t>SpringA2019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108AE"/>
    <w:multiLevelType w:val="hybridMultilevel"/>
    <w:tmpl w:val="66BA7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C50070"/>
    <w:multiLevelType w:val="hybridMultilevel"/>
    <w:tmpl w:val="088E7E5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B45"/>
    <w:rsid w:val="00042206"/>
    <w:rsid w:val="0008360A"/>
    <w:rsid w:val="00091A3F"/>
    <w:rsid w:val="000C5930"/>
    <w:rsid w:val="000C79D5"/>
    <w:rsid w:val="000F4EE8"/>
    <w:rsid w:val="000F4F49"/>
    <w:rsid w:val="000F609B"/>
    <w:rsid w:val="0011607B"/>
    <w:rsid w:val="00130D9E"/>
    <w:rsid w:val="00163201"/>
    <w:rsid w:val="00192173"/>
    <w:rsid w:val="001B29F6"/>
    <w:rsid w:val="001E3FCA"/>
    <w:rsid w:val="00206A02"/>
    <w:rsid w:val="0024565B"/>
    <w:rsid w:val="00284A36"/>
    <w:rsid w:val="002973CF"/>
    <w:rsid w:val="00322C04"/>
    <w:rsid w:val="00337742"/>
    <w:rsid w:val="00357970"/>
    <w:rsid w:val="00364230"/>
    <w:rsid w:val="003658B5"/>
    <w:rsid w:val="0037377B"/>
    <w:rsid w:val="0037489E"/>
    <w:rsid w:val="003766DA"/>
    <w:rsid w:val="003923BF"/>
    <w:rsid w:val="003C2EA9"/>
    <w:rsid w:val="003E0341"/>
    <w:rsid w:val="003E04A7"/>
    <w:rsid w:val="003E2F87"/>
    <w:rsid w:val="00415E23"/>
    <w:rsid w:val="00435230"/>
    <w:rsid w:val="00474463"/>
    <w:rsid w:val="00477D43"/>
    <w:rsid w:val="00482CE2"/>
    <w:rsid w:val="004A05FD"/>
    <w:rsid w:val="005039FA"/>
    <w:rsid w:val="0050706C"/>
    <w:rsid w:val="00513912"/>
    <w:rsid w:val="005162E7"/>
    <w:rsid w:val="00524373"/>
    <w:rsid w:val="0053625A"/>
    <w:rsid w:val="005372E2"/>
    <w:rsid w:val="00543280"/>
    <w:rsid w:val="0058358D"/>
    <w:rsid w:val="005E3BA8"/>
    <w:rsid w:val="005F1910"/>
    <w:rsid w:val="00601F5C"/>
    <w:rsid w:val="00620652"/>
    <w:rsid w:val="00641BBE"/>
    <w:rsid w:val="00641EA7"/>
    <w:rsid w:val="00645476"/>
    <w:rsid w:val="00695499"/>
    <w:rsid w:val="006D4D10"/>
    <w:rsid w:val="00763181"/>
    <w:rsid w:val="007829FB"/>
    <w:rsid w:val="007E5575"/>
    <w:rsid w:val="00812A5F"/>
    <w:rsid w:val="00823AD9"/>
    <w:rsid w:val="00830E38"/>
    <w:rsid w:val="0083417F"/>
    <w:rsid w:val="0085451B"/>
    <w:rsid w:val="00860090"/>
    <w:rsid w:val="00872D55"/>
    <w:rsid w:val="008769A0"/>
    <w:rsid w:val="00876A18"/>
    <w:rsid w:val="00884F27"/>
    <w:rsid w:val="00910234"/>
    <w:rsid w:val="0093459F"/>
    <w:rsid w:val="009600F9"/>
    <w:rsid w:val="009A7950"/>
    <w:rsid w:val="00A45CE5"/>
    <w:rsid w:val="00A71B45"/>
    <w:rsid w:val="00AB16B5"/>
    <w:rsid w:val="00AD0FE3"/>
    <w:rsid w:val="00AF7AEE"/>
    <w:rsid w:val="00B00435"/>
    <w:rsid w:val="00B13432"/>
    <w:rsid w:val="00B264C0"/>
    <w:rsid w:val="00B371DA"/>
    <w:rsid w:val="00B373F1"/>
    <w:rsid w:val="00B52B0A"/>
    <w:rsid w:val="00B80F8D"/>
    <w:rsid w:val="00BB4660"/>
    <w:rsid w:val="00BC5D7C"/>
    <w:rsid w:val="00BD6AEA"/>
    <w:rsid w:val="00C13D8B"/>
    <w:rsid w:val="00C511CB"/>
    <w:rsid w:val="00C57062"/>
    <w:rsid w:val="00C60732"/>
    <w:rsid w:val="00C75768"/>
    <w:rsid w:val="00CA79CF"/>
    <w:rsid w:val="00CB3A14"/>
    <w:rsid w:val="00CC2555"/>
    <w:rsid w:val="00D119AB"/>
    <w:rsid w:val="00D57028"/>
    <w:rsid w:val="00D64974"/>
    <w:rsid w:val="00D65CB9"/>
    <w:rsid w:val="00D715FD"/>
    <w:rsid w:val="00D7390F"/>
    <w:rsid w:val="00D74020"/>
    <w:rsid w:val="00D77E6A"/>
    <w:rsid w:val="00D92535"/>
    <w:rsid w:val="00DB3C62"/>
    <w:rsid w:val="00E34CDB"/>
    <w:rsid w:val="00E427C9"/>
    <w:rsid w:val="00E85E8D"/>
    <w:rsid w:val="00EA2122"/>
    <w:rsid w:val="00EC5B1F"/>
    <w:rsid w:val="00ED6D06"/>
    <w:rsid w:val="00EE42E8"/>
    <w:rsid w:val="00EF5484"/>
    <w:rsid w:val="00F22B05"/>
    <w:rsid w:val="00F4280E"/>
    <w:rsid w:val="00F43954"/>
    <w:rsid w:val="00F50FDB"/>
    <w:rsid w:val="00F6796C"/>
    <w:rsid w:val="00F94D1D"/>
    <w:rsid w:val="00F9501A"/>
    <w:rsid w:val="00FC59BC"/>
    <w:rsid w:val="00FC5A65"/>
    <w:rsid w:val="00FD4D31"/>
    <w:rsid w:val="00FD5D52"/>
    <w:rsid w:val="00FD69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1FA7A"/>
  <w14:defaultImageDpi w14:val="32767"/>
  <w15:chartTrackingRefBased/>
  <w15:docId w15:val="{365904B8-754F-469F-817A-6033790C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028"/>
    <w:pPr>
      <w:tabs>
        <w:tab w:val="center" w:pos="4680"/>
        <w:tab w:val="right" w:pos="9360"/>
      </w:tabs>
    </w:pPr>
  </w:style>
  <w:style w:type="character" w:customStyle="1" w:styleId="HeaderChar">
    <w:name w:val="Header Char"/>
    <w:basedOn w:val="DefaultParagraphFont"/>
    <w:link w:val="Header"/>
    <w:uiPriority w:val="99"/>
    <w:rsid w:val="00D57028"/>
  </w:style>
  <w:style w:type="paragraph" w:styleId="Footer">
    <w:name w:val="footer"/>
    <w:basedOn w:val="Normal"/>
    <w:link w:val="FooterChar"/>
    <w:uiPriority w:val="99"/>
    <w:unhideWhenUsed/>
    <w:rsid w:val="00D57028"/>
    <w:pPr>
      <w:tabs>
        <w:tab w:val="center" w:pos="4680"/>
        <w:tab w:val="right" w:pos="9360"/>
      </w:tabs>
    </w:pPr>
  </w:style>
  <w:style w:type="character" w:customStyle="1" w:styleId="FooterChar">
    <w:name w:val="Footer Char"/>
    <w:basedOn w:val="DefaultParagraphFont"/>
    <w:link w:val="Footer"/>
    <w:uiPriority w:val="99"/>
    <w:rsid w:val="00D57028"/>
  </w:style>
  <w:style w:type="paragraph" w:styleId="ListParagraph">
    <w:name w:val="List Paragraph"/>
    <w:basedOn w:val="Normal"/>
    <w:uiPriority w:val="34"/>
    <w:qFormat/>
    <w:rsid w:val="00F94D1D"/>
    <w:pPr>
      <w:ind w:left="720"/>
      <w:contextualSpacing/>
    </w:pPr>
  </w:style>
  <w:style w:type="table" w:styleId="TableGrid">
    <w:name w:val="Table Grid"/>
    <w:basedOn w:val="TableNormal"/>
    <w:uiPriority w:val="39"/>
    <w:rsid w:val="00B264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1350372">
      <w:bodyDiv w:val="1"/>
      <w:marLeft w:val="0"/>
      <w:marRight w:val="0"/>
      <w:marTop w:val="0"/>
      <w:marBottom w:val="0"/>
      <w:divBdr>
        <w:top w:val="none" w:sz="0" w:space="0" w:color="auto"/>
        <w:left w:val="none" w:sz="0" w:space="0" w:color="auto"/>
        <w:bottom w:val="none" w:sz="0" w:space="0" w:color="auto"/>
        <w:right w:val="none" w:sz="0" w:space="0" w:color="auto"/>
      </w:divBdr>
    </w:div>
    <w:div w:id="973827054">
      <w:bodyDiv w:val="1"/>
      <w:marLeft w:val="0"/>
      <w:marRight w:val="0"/>
      <w:marTop w:val="0"/>
      <w:marBottom w:val="0"/>
      <w:divBdr>
        <w:top w:val="none" w:sz="0" w:space="0" w:color="auto"/>
        <w:left w:val="none" w:sz="0" w:space="0" w:color="auto"/>
        <w:bottom w:val="none" w:sz="0" w:space="0" w:color="auto"/>
        <w:right w:val="none" w:sz="0" w:space="0" w:color="auto"/>
      </w:divBdr>
      <w:divsChild>
        <w:div w:id="42675471">
          <w:marLeft w:val="0"/>
          <w:marRight w:val="0"/>
          <w:marTop w:val="48"/>
          <w:marBottom w:val="120"/>
          <w:divBdr>
            <w:top w:val="none" w:sz="0" w:space="0" w:color="auto"/>
            <w:left w:val="none" w:sz="0" w:space="0" w:color="auto"/>
            <w:bottom w:val="none" w:sz="0" w:space="0" w:color="auto"/>
            <w:right w:val="none" w:sz="0" w:space="0" w:color="auto"/>
          </w:divBdr>
          <w:divsChild>
            <w:div w:id="16183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354171">
      <w:bodyDiv w:val="1"/>
      <w:marLeft w:val="0"/>
      <w:marRight w:val="0"/>
      <w:marTop w:val="0"/>
      <w:marBottom w:val="0"/>
      <w:divBdr>
        <w:top w:val="none" w:sz="0" w:space="0" w:color="auto"/>
        <w:left w:val="none" w:sz="0" w:space="0" w:color="auto"/>
        <w:bottom w:val="none" w:sz="0" w:space="0" w:color="auto"/>
        <w:right w:val="none" w:sz="0" w:space="0" w:color="auto"/>
      </w:divBdr>
    </w:div>
    <w:div w:id="18999027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1247</Words>
  <Characters>7108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Trudy Kuo</dc:creator>
  <cp:keywords/>
  <dc:description/>
  <cp:lastModifiedBy>Sandra Rodriguez</cp:lastModifiedBy>
  <cp:revision>2</cp:revision>
  <dcterms:created xsi:type="dcterms:W3CDTF">2019-01-09T01:32:00Z</dcterms:created>
  <dcterms:modified xsi:type="dcterms:W3CDTF">2019-01-09T01:32:00Z</dcterms:modified>
</cp:coreProperties>
</file>